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F38" w:rsidRPr="00734F38" w:rsidRDefault="00734F38" w:rsidP="00734F38">
      <w:pPr>
        <w:jc w:val="center"/>
        <w:rPr>
          <w:rFonts w:ascii="Georgia" w:hAnsi="Georgia"/>
          <w:b/>
          <w:sz w:val="36"/>
          <w:szCs w:val="36"/>
        </w:rPr>
      </w:pPr>
      <w:r w:rsidRPr="00734F38">
        <w:rPr>
          <w:rFonts w:ascii="Georgia" w:hAnsi="Georgia"/>
          <w:b/>
          <w:sz w:val="36"/>
          <w:szCs w:val="36"/>
        </w:rPr>
        <w:t xml:space="preserve">Ломкость ногтей: кто виноват и что </w:t>
      </w:r>
      <w:proofErr w:type="gramStart"/>
      <w:r w:rsidRPr="00734F38">
        <w:rPr>
          <w:rFonts w:ascii="Georgia" w:hAnsi="Georgia"/>
          <w:b/>
          <w:sz w:val="36"/>
          <w:szCs w:val="36"/>
        </w:rPr>
        <w:t>делать</w:t>
      </w:r>
      <w:proofErr w:type="gramEnd"/>
      <w:r w:rsidRPr="00734F38">
        <w:rPr>
          <w:rFonts w:ascii="Georgia" w:hAnsi="Georgia"/>
          <w:b/>
          <w:sz w:val="36"/>
          <w:szCs w:val="36"/>
        </w:rPr>
        <w:t>?</w:t>
      </w:r>
    </w:p>
    <w:p w:rsidR="00734F38" w:rsidRPr="00734F38" w:rsidRDefault="00734F38" w:rsidP="00744E31">
      <w:pPr>
        <w:spacing w:after="120"/>
        <w:ind w:firstLine="567"/>
        <w:jc w:val="both"/>
        <w:rPr>
          <w:sz w:val="20"/>
          <w:szCs w:val="20"/>
        </w:rPr>
      </w:pPr>
      <w:r w:rsidRPr="00734F38">
        <w:rPr>
          <w:sz w:val="20"/>
          <w:szCs w:val="20"/>
        </w:rPr>
        <w:t xml:space="preserve">Красивый маникюр — безусловно, важный элемент нашего образа. И здесь значительную роль играет здоровье </w:t>
      </w:r>
      <w:proofErr w:type="gramStart"/>
      <w:r w:rsidRPr="00734F38">
        <w:rPr>
          <w:sz w:val="20"/>
          <w:szCs w:val="20"/>
        </w:rPr>
        <w:t>ногтей</w:t>
      </w:r>
      <w:proofErr w:type="gramEnd"/>
      <w:r w:rsidRPr="00734F38">
        <w:rPr>
          <w:sz w:val="20"/>
          <w:szCs w:val="20"/>
        </w:rPr>
        <w:t xml:space="preserve">... которые, к сожалению, иногда начинают слоиться, становятся ломкими, тем самым причиняя женщинам немало забот. </w:t>
      </w:r>
    </w:p>
    <w:p w:rsidR="00734F38" w:rsidRPr="00734F38" w:rsidRDefault="00734F38" w:rsidP="00744E31">
      <w:pPr>
        <w:spacing w:after="120"/>
        <w:ind w:firstLine="567"/>
        <w:jc w:val="both"/>
        <w:rPr>
          <w:sz w:val="20"/>
          <w:szCs w:val="20"/>
        </w:rPr>
      </w:pPr>
      <w:r w:rsidRPr="00734F38">
        <w:rPr>
          <w:sz w:val="20"/>
          <w:szCs w:val="20"/>
        </w:rPr>
        <w:t xml:space="preserve">Каковы же причины внезапной ломкости ногтей и как бороться с такой проблемой? Мы осветим этот вопрос в данной статье. </w:t>
      </w:r>
    </w:p>
    <w:p w:rsidR="00734F38" w:rsidRPr="00734F38" w:rsidRDefault="00734F38" w:rsidP="00744E31">
      <w:pPr>
        <w:spacing w:after="120"/>
        <w:ind w:firstLine="567"/>
        <w:jc w:val="both"/>
        <w:rPr>
          <w:b/>
          <w:sz w:val="32"/>
          <w:szCs w:val="32"/>
        </w:rPr>
      </w:pPr>
      <w:r w:rsidRPr="00734F38">
        <w:rPr>
          <w:b/>
          <w:sz w:val="32"/>
          <w:szCs w:val="32"/>
        </w:rPr>
        <w:t>Причины ломкости ногтей</w:t>
      </w:r>
    </w:p>
    <w:p w:rsidR="00734F38" w:rsidRPr="00734F38" w:rsidRDefault="00734F38" w:rsidP="00744E31">
      <w:pPr>
        <w:spacing w:after="120"/>
        <w:ind w:firstLine="567"/>
        <w:jc w:val="both"/>
        <w:rPr>
          <w:sz w:val="20"/>
          <w:szCs w:val="20"/>
        </w:rPr>
      </w:pPr>
      <w:r w:rsidRPr="00734F38">
        <w:rPr>
          <w:sz w:val="20"/>
          <w:szCs w:val="20"/>
        </w:rPr>
        <w:t xml:space="preserve">Ломкость ногтей может стать не только косметической, но и медицинской проблемой, поскольку их состояние отражает работу организма в целом. И если наша ногтевая пластина начинает расслаиваться, пора задуматься, все ли мы делаем правильно. </w:t>
      </w:r>
    </w:p>
    <w:p w:rsidR="00734F38" w:rsidRPr="00734F38" w:rsidRDefault="00734F38" w:rsidP="00744E31">
      <w:pPr>
        <w:spacing w:after="120"/>
        <w:ind w:firstLine="567"/>
        <w:jc w:val="both"/>
        <w:rPr>
          <w:b/>
          <w:i/>
          <w:sz w:val="20"/>
          <w:szCs w:val="20"/>
        </w:rPr>
      </w:pPr>
      <w:r w:rsidRPr="00734F38">
        <w:rPr>
          <w:b/>
          <w:i/>
          <w:sz w:val="20"/>
          <w:szCs w:val="20"/>
        </w:rPr>
        <w:t xml:space="preserve">Итак, к основным причинам ломкости ногтей можно отнести... </w:t>
      </w:r>
    </w:p>
    <w:p w:rsidR="00734F38" w:rsidRPr="00734F38" w:rsidRDefault="00734F38" w:rsidP="00734F38">
      <w:pPr>
        <w:pStyle w:val="a4"/>
        <w:numPr>
          <w:ilvl w:val="0"/>
          <w:numId w:val="2"/>
        </w:numPr>
        <w:jc w:val="both"/>
        <w:rPr>
          <w:sz w:val="20"/>
          <w:szCs w:val="20"/>
        </w:rPr>
      </w:pPr>
      <w:r w:rsidRPr="00734F38">
        <w:rPr>
          <w:b/>
          <w:sz w:val="20"/>
          <w:szCs w:val="20"/>
        </w:rPr>
        <w:t>нехватку полезных веществ</w:t>
      </w:r>
      <w:r w:rsidRPr="00734F38">
        <w:rPr>
          <w:sz w:val="20"/>
          <w:szCs w:val="20"/>
        </w:rPr>
        <w:t xml:space="preserve">. Недостаток </w:t>
      </w:r>
      <w:proofErr w:type="spellStart"/>
      <w:r w:rsidRPr="00734F38">
        <w:rPr>
          <w:sz w:val="20"/>
          <w:szCs w:val="20"/>
        </w:rPr>
        <w:t>фолиевой</w:t>
      </w:r>
      <w:proofErr w:type="spellEnd"/>
      <w:r w:rsidRPr="00734F38">
        <w:rPr>
          <w:sz w:val="20"/>
          <w:szCs w:val="20"/>
        </w:rPr>
        <w:t xml:space="preserve"> кислоты, белка, витамина</w:t>
      </w:r>
      <w:proofErr w:type="gramStart"/>
      <w:r w:rsidRPr="00734F38">
        <w:rPr>
          <w:sz w:val="20"/>
          <w:szCs w:val="20"/>
        </w:rPr>
        <w:t xml:space="preserve"> С</w:t>
      </w:r>
      <w:proofErr w:type="gramEnd"/>
      <w:r w:rsidRPr="00734F38">
        <w:rPr>
          <w:sz w:val="20"/>
          <w:szCs w:val="20"/>
        </w:rPr>
        <w:t xml:space="preserve"> и железа может привести к ломкости ногтей. Питание должен быть правильным и сбалансированным в отношении витаминов и минералов. </w:t>
      </w:r>
    </w:p>
    <w:p w:rsidR="00734F38" w:rsidRPr="00734F38" w:rsidRDefault="00734F38" w:rsidP="00734F38">
      <w:pPr>
        <w:pStyle w:val="a4"/>
        <w:numPr>
          <w:ilvl w:val="0"/>
          <w:numId w:val="2"/>
        </w:numPr>
        <w:jc w:val="both"/>
        <w:rPr>
          <w:sz w:val="20"/>
          <w:szCs w:val="20"/>
        </w:rPr>
      </w:pPr>
      <w:r w:rsidRPr="00734F38">
        <w:rPr>
          <w:b/>
          <w:sz w:val="20"/>
          <w:szCs w:val="20"/>
        </w:rPr>
        <w:t>постоянные стрессы</w:t>
      </w:r>
      <w:r w:rsidRPr="00734F38">
        <w:rPr>
          <w:sz w:val="20"/>
          <w:szCs w:val="20"/>
        </w:rPr>
        <w:t xml:space="preserve">. Переживания очень сильно сказываются на здоровье наших ногтей. Повышенный нервный фон неминуемо ведет к многочисленным проблемам с внешностью, поэтому спокойствие и умение воспринимать неприятности с юмором — важное условие красивого маникюра. </w:t>
      </w:r>
    </w:p>
    <w:p w:rsidR="00734F38" w:rsidRPr="00734F38" w:rsidRDefault="00734F38" w:rsidP="00734F38">
      <w:pPr>
        <w:pStyle w:val="a4"/>
        <w:numPr>
          <w:ilvl w:val="0"/>
          <w:numId w:val="2"/>
        </w:numPr>
        <w:jc w:val="both"/>
        <w:rPr>
          <w:sz w:val="20"/>
          <w:szCs w:val="20"/>
        </w:rPr>
      </w:pPr>
      <w:r w:rsidRPr="00734F38">
        <w:rPr>
          <w:b/>
          <w:sz w:val="20"/>
          <w:szCs w:val="20"/>
        </w:rPr>
        <w:t>нарушения в работе щитовидной железы</w:t>
      </w:r>
      <w:r w:rsidRPr="00734F38">
        <w:rPr>
          <w:sz w:val="20"/>
          <w:szCs w:val="20"/>
        </w:rPr>
        <w:t xml:space="preserve">. Этот фактор уже опасный, и здесь требуется помощь врачей. Лишь грамотное лечение поможет справиться с этой проблемой. </w:t>
      </w:r>
    </w:p>
    <w:p w:rsidR="00734F38" w:rsidRPr="00734F38" w:rsidRDefault="00734F38" w:rsidP="00734F38">
      <w:pPr>
        <w:pStyle w:val="a4"/>
        <w:numPr>
          <w:ilvl w:val="0"/>
          <w:numId w:val="2"/>
        </w:numPr>
        <w:jc w:val="both"/>
        <w:rPr>
          <w:sz w:val="20"/>
          <w:szCs w:val="20"/>
        </w:rPr>
      </w:pPr>
      <w:r w:rsidRPr="00734F38">
        <w:rPr>
          <w:b/>
          <w:sz w:val="20"/>
          <w:szCs w:val="20"/>
        </w:rPr>
        <w:t>неправильный подход к ведению домашнего хозяйства</w:t>
      </w:r>
      <w:r w:rsidRPr="00734F38">
        <w:rPr>
          <w:sz w:val="20"/>
          <w:szCs w:val="20"/>
        </w:rPr>
        <w:t>. Производители современных моющих сре</w:t>
      </w:r>
      <w:proofErr w:type="gramStart"/>
      <w:r w:rsidRPr="00734F38">
        <w:rPr>
          <w:sz w:val="20"/>
          <w:szCs w:val="20"/>
        </w:rPr>
        <w:t>дств дл</w:t>
      </w:r>
      <w:proofErr w:type="gramEnd"/>
      <w:r w:rsidRPr="00734F38">
        <w:rPr>
          <w:sz w:val="20"/>
          <w:szCs w:val="20"/>
        </w:rPr>
        <w:t xml:space="preserve">я мытья посуды, уборки и стирки, конечно, пытаются сделать их максимально щадящими, однако они все равно остаются небезопасными для наших ногтей. Лучшее решение в данном случае — резиновые перчатки. Пренебрежительное отношение к данному вопросу чревато ломкостью и расслоением ногтей, на восстановление которых потребуется много времени, денег и сил. </w:t>
      </w:r>
    </w:p>
    <w:p w:rsidR="00734F38" w:rsidRPr="00734F38" w:rsidRDefault="00734F38" w:rsidP="00734F38">
      <w:pPr>
        <w:pStyle w:val="a4"/>
        <w:numPr>
          <w:ilvl w:val="0"/>
          <w:numId w:val="2"/>
        </w:numPr>
        <w:jc w:val="both"/>
        <w:rPr>
          <w:sz w:val="20"/>
          <w:szCs w:val="20"/>
        </w:rPr>
      </w:pPr>
      <w:r w:rsidRPr="00734F38">
        <w:rPr>
          <w:b/>
          <w:sz w:val="20"/>
          <w:szCs w:val="20"/>
        </w:rPr>
        <w:t>использование некачественных материалов</w:t>
      </w:r>
      <w:r w:rsidRPr="00734F38">
        <w:rPr>
          <w:sz w:val="20"/>
          <w:szCs w:val="20"/>
        </w:rPr>
        <w:t xml:space="preserve">. Дешевые лаки, ацетон и прочие средства низкого качества пагубно отразятся на состоянии ногтевой пластины. Экономить на материалах ни в коем случае нельзя! В хороших салонах мастера используют исключительно надежные, многократно проверенные ими препараты и средства. И шарм-студия </w:t>
      </w:r>
      <w:proofErr w:type="spellStart"/>
      <w:r w:rsidRPr="00734F38">
        <w:rPr>
          <w:sz w:val="20"/>
          <w:szCs w:val="20"/>
        </w:rPr>
        <w:t>Chante</w:t>
      </w:r>
      <w:proofErr w:type="spellEnd"/>
      <w:r w:rsidRPr="00734F38">
        <w:rPr>
          <w:sz w:val="20"/>
          <w:szCs w:val="20"/>
        </w:rPr>
        <w:t xml:space="preserve"> тоже уделяет этому вопросу огромное внимание. </w:t>
      </w:r>
    </w:p>
    <w:p w:rsidR="00734F38" w:rsidRPr="00734F38" w:rsidRDefault="00734F38" w:rsidP="00734F38">
      <w:pPr>
        <w:pStyle w:val="a4"/>
        <w:numPr>
          <w:ilvl w:val="0"/>
          <w:numId w:val="2"/>
        </w:numPr>
        <w:jc w:val="both"/>
        <w:rPr>
          <w:sz w:val="20"/>
          <w:szCs w:val="20"/>
        </w:rPr>
      </w:pPr>
      <w:r w:rsidRPr="00734F38">
        <w:rPr>
          <w:b/>
          <w:sz w:val="20"/>
          <w:szCs w:val="20"/>
        </w:rPr>
        <w:t>неправильную обработку ногтя</w:t>
      </w:r>
      <w:r w:rsidRPr="00734F38">
        <w:rPr>
          <w:sz w:val="20"/>
          <w:szCs w:val="20"/>
        </w:rPr>
        <w:t xml:space="preserve">. Слишком энергичное подпиливание ногтей в разных направлениях вредит структуре ногтя и ведет к ломкости. Опытные мастера маникюра не допускают подобной ошибки — женщины же, делающие маникюр самостоятельно, к сожалению, иногда действуют неверно и добиваются эффекта, противоположного ожидаемому. </w:t>
      </w:r>
    </w:p>
    <w:p w:rsidR="00734F38" w:rsidRPr="00734F38" w:rsidRDefault="00734F38" w:rsidP="00744E31">
      <w:pPr>
        <w:spacing w:after="120"/>
        <w:ind w:firstLine="567"/>
        <w:jc w:val="both"/>
        <w:rPr>
          <w:sz w:val="20"/>
          <w:szCs w:val="20"/>
        </w:rPr>
      </w:pPr>
      <w:r w:rsidRPr="00734F38">
        <w:rPr>
          <w:sz w:val="20"/>
          <w:szCs w:val="20"/>
        </w:rPr>
        <w:t xml:space="preserve">Это — лишь некоторые из возможных причин ломкости ногтей. На самом деле факторов, влияющих на красоту нашего маникюра, гораздо больше. </w:t>
      </w:r>
    </w:p>
    <w:p w:rsidR="00734F38" w:rsidRPr="00734F38" w:rsidRDefault="00734F38" w:rsidP="00744E31">
      <w:pPr>
        <w:spacing w:after="120"/>
        <w:ind w:firstLine="567"/>
        <w:jc w:val="both"/>
        <w:rPr>
          <w:b/>
          <w:sz w:val="32"/>
          <w:szCs w:val="32"/>
        </w:rPr>
      </w:pPr>
      <w:r w:rsidRPr="00734F38">
        <w:rPr>
          <w:b/>
          <w:sz w:val="32"/>
          <w:szCs w:val="32"/>
        </w:rPr>
        <w:t>Решение проблемы</w:t>
      </w:r>
    </w:p>
    <w:p w:rsidR="00734F38" w:rsidRPr="00734F38" w:rsidRDefault="00734F38" w:rsidP="00744E31">
      <w:pPr>
        <w:spacing w:after="120"/>
        <w:ind w:firstLine="567"/>
        <w:jc w:val="both"/>
        <w:rPr>
          <w:sz w:val="20"/>
          <w:szCs w:val="20"/>
        </w:rPr>
      </w:pPr>
      <w:r w:rsidRPr="00734F38">
        <w:rPr>
          <w:sz w:val="20"/>
          <w:szCs w:val="20"/>
        </w:rPr>
        <w:t xml:space="preserve">Решение проблемы ломкости ногтей зависит от причины ее возникновения. Иногда достаточно наладить питание и пропить витаминные комплексы, чтобы вернуть ногтям их безукоризненный вид, иногда — пройти курс лечения у врача. </w:t>
      </w:r>
    </w:p>
    <w:p w:rsidR="00734F38" w:rsidRPr="00734F38" w:rsidRDefault="00734F38" w:rsidP="00744E31">
      <w:pPr>
        <w:spacing w:after="120"/>
        <w:ind w:firstLine="567"/>
        <w:jc w:val="both"/>
        <w:rPr>
          <w:sz w:val="20"/>
          <w:szCs w:val="20"/>
        </w:rPr>
      </w:pPr>
      <w:r w:rsidRPr="00734F38">
        <w:rPr>
          <w:sz w:val="20"/>
          <w:szCs w:val="20"/>
        </w:rPr>
        <w:t xml:space="preserve">В любом случае, вполне эффективными могут оказаться салонные процедуры — они ускорят процесс оздоровления ногтевой пластины и укрепят ее структуру. Какая именно методика будет предпочтительной в том или ином варианте, подскажет профессиональный мастер маникюра. </w:t>
      </w:r>
    </w:p>
    <w:p w:rsidR="00C357DC" w:rsidRPr="00734F38" w:rsidRDefault="00C357DC" w:rsidP="00744E31">
      <w:pPr>
        <w:spacing w:after="120"/>
      </w:pPr>
    </w:p>
    <w:sectPr w:rsidR="00C357DC" w:rsidRPr="00734F38" w:rsidSect="00C35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F3A54"/>
    <w:multiLevelType w:val="hybridMultilevel"/>
    <w:tmpl w:val="C8DAE5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B88316B"/>
    <w:multiLevelType w:val="multilevel"/>
    <w:tmpl w:val="22CC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34F38"/>
    <w:rsid w:val="0051145B"/>
    <w:rsid w:val="00734F38"/>
    <w:rsid w:val="00744E31"/>
    <w:rsid w:val="00C3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DC"/>
  </w:style>
  <w:style w:type="paragraph" w:styleId="1">
    <w:name w:val="heading 1"/>
    <w:basedOn w:val="a"/>
    <w:link w:val="10"/>
    <w:uiPriority w:val="9"/>
    <w:qFormat/>
    <w:rsid w:val="00734F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34F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F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4F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34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734F38"/>
  </w:style>
  <w:style w:type="paragraph" w:styleId="a4">
    <w:name w:val="List Paragraph"/>
    <w:basedOn w:val="a"/>
    <w:uiPriority w:val="34"/>
    <w:qFormat/>
    <w:rsid w:val="00734F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2653</Characters>
  <Application>Microsoft Office Word</Application>
  <DocSecurity>0</DocSecurity>
  <Lines>22</Lines>
  <Paragraphs>6</Paragraphs>
  <ScaleCrop>false</ScaleCrop>
  <Company>Krokoz™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</cp:revision>
  <dcterms:created xsi:type="dcterms:W3CDTF">2016-12-20T13:31:00Z</dcterms:created>
  <dcterms:modified xsi:type="dcterms:W3CDTF">2016-12-20T13:34:00Z</dcterms:modified>
</cp:coreProperties>
</file>