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A57" w:rsidRPr="008A6A57" w:rsidRDefault="008A6A57" w:rsidP="008A6A57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ru-RU"/>
        </w:rPr>
      </w:pPr>
      <w:r w:rsidRPr="008A6A57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ru-RU"/>
        </w:rPr>
        <w:t>7 золотых правил красивой кожи</w:t>
      </w:r>
    </w:p>
    <w:p w:rsidR="008A6A57" w:rsidRPr="008A6A57" w:rsidRDefault="008A6A57" w:rsidP="008A6A57">
      <w:pPr>
        <w:spacing w:before="100" w:beforeAutospacing="1" w:after="100" w:afterAutospacing="1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8A6A57">
        <w:rPr>
          <w:rFonts w:eastAsia="Times New Roman" w:cs="Times New Roman"/>
          <w:sz w:val="20"/>
          <w:szCs w:val="20"/>
          <w:lang w:eastAsia="ru-RU"/>
        </w:rPr>
        <w:t>Гладкая кожа, здоровый цвет лица — основа нашей красоты. К счастью, существует ряд простых правил, следование которым позволит любой женщине приблизиться к вожделенному идеалу.</w:t>
      </w:r>
    </w:p>
    <w:p w:rsidR="008A6A57" w:rsidRPr="008A6A57" w:rsidRDefault="008A6A57" w:rsidP="008A6A57">
      <w:pPr>
        <w:pStyle w:val="a4"/>
        <w:numPr>
          <w:ilvl w:val="0"/>
          <w:numId w:val="3"/>
        </w:numPr>
        <w:jc w:val="both"/>
        <w:rPr>
          <w:sz w:val="20"/>
          <w:szCs w:val="20"/>
        </w:rPr>
      </w:pPr>
      <w:r w:rsidRPr="008A6A57">
        <w:rPr>
          <w:b/>
          <w:sz w:val="20"/>
          <w:szCs w:val="20"/>
        </w:rPr>
        <w:t>Водный баланс</w:t>
      </w:r>
      <w:r w:rsidRPr="008A6A57">
        <w:rPr>
          <w:sz w:val="20"/>
          <w:szCs w:val="20"/>
        </w:rPr>
        <w:t xml:space="preserve">. О том, как важно пить много воды, знают, пожалуй, все. Однако отнюдь не каждый из нас выполняет это простое правило. Совершенно зря! Оптимальное потребление воды (около 8 стаканов в сутки) решит многие проблемы и оздоровит организм в целом. И сияющая здоровьем, молодая кожа — лишь один из «бонусов», который вы получите. Вода, разумеется, должна быть чистой и качественной. </w:t>
      </w:r>
    </w:p>
    <w:p w:rsidR="008A6A57" w:rsidRPr="008A6A57" w:rsidRDefault="008A6A57" w:rsidP="008A6A57">
      <w:pPr>
        <w:pStyle w:val="a4"/>
        <w:numPr>
          <w:ilvl w:val="0"/>
          <w:numId w:val="3"/>
        </w:numPr>
        <w:jc w:val="both"/>
        <w:rPr>
          <w:sz w:val="20"/>
          <w:szCs w:val="20"/>
        </w:rPr>
      </w:pPr>
      <w:r w:rsidRPr="008A6A57">
        <w:rPr>
          <w:b/>
          <w:sz w:val="20"/>
          <w:szCs w:val="20"/>
        </w:rPr>
        <w:t>Питание</w:t>
      </w:r>
      <w:r w:rsidRPr="008A6A57">
        <w:rPr>
          <w:sz w:val="20"/>
          <w:szCs w:val="20"/>
        </w:rPr>
        <w:t xml:space="preserve">. Хотя внешнее воздействие на кожу очень важно (недаром на рынке косметологии постоянно появляются новые крема и прочие средства), нельзя забывать и о внутренней «подпитке». Поэтому, составляя меню, следует обязательно учитывать следующие моменты: </w:t>
      </w:r>
    </w:p>
    <w:p w:rsidR="008A6A57" w:rsidRPr="008A6A57" w:rsidRDefault="008A6A57" w:rsidP="008A6A57">
      <w:pPr>
        <w:pStyle w:val="a4"/>
        <w:numPr>
          <w:ilvl w:val="1"/>
          <w:numId w:val="3"/>
        </w:numPr>
        <w:jc w:val="both"/>
        <w:rPr>
          <w:sz w:val="20"/>
          <w:szCs w:val="20"/>
        </w:rPr>
      </w:pPr>
      <w:r w:rsidRPr="008A6A57">
        <w:rPr>
          <w:sz w:val="20"/>
          <w:szCs w:val="20"/>
        </w:rPr>
        <w:t xml:space="preserve">Всё хорошо в меру. Золотая середина — главное правило здорового питания. Наша кожа плохо реагирует как на строгую диету, так и на чрезмерно обильные трапезы. </w:t>
      </w:r>
    </w:p>
    <w:p w:rsidR="008A6A57" w:rsidRPr="008A6A57" w:rsidRDefault="008A6A57" w:rsidP="008A6A57">
      <w:pPr>
        <w:pStyle w:val="a4"/>
        <w:numPr>
          <w:ilvl w:val="1"/>
          <w:numId w:val="3"/>
        </w:numPr>
        <w:jc w:val="both"/>
        <w:rPr>
          <w:sz w:val="20"/>
          <w:szCs w:val="20"/>
        </w:rPr>
      </w:pPr>
      <w:proofErr w:type="spellStart"/>
      <w:r w:rsidRPr="008A6A57">
        <w:rPr>
          <w:sz w:val="20"/>
          <w:szCs w:val="20"/>
        </w:rPr>
        <w:t>Green</w:t>
      </w:r>
      <w:proofErr w:type="spellEnd"/>
      <w:r w:rsidRPr="008A6A57">
        <w:rPr>
          <w:sz w:val="20"/>
          <w:szCs w:val="20"/>
        </w:rPr>
        <w:t xml:space="preserve">. Зеленый цвет — ваш друг! Введите в свое меню темно-зеленые лиственные овощи — и наслаждайтесь результатом. Ваша кожа будет благодарна за такую заботу. </w:t>
      </w:r>
    </w:p>
    <w:p w:rsidR="008A6A57" w:rsidRPr="008A6A57" w:rsidRDefault="008A6A57" w:rsidP="008A6A57">
      <w:pPr>
        <w:pStyle w:val="a4"/>
        <w:numPr>
          <w:ilvl w:val="1"/>
          <w:numId w:val="3"/>
        </w:numPr>
        <w:jc w:val="both"/>
        <w:rPr>
          <w:sz w:val="20"/>
          <w:szCs w:val="20"/>
        </w:rPr>
      </w:pPr>
      <w:r w:rsidRPr="008A6A57">
        <w:rPr>
          <w:sz w:val="20"/>
          <w:szCs w:val="20"/>
        </w:rPr>
        <w:t xml:space="preserve">Увлажняющие продукты. Увлажнять кожу снаружи помогают </w:t>
      </w:r>
      <w:proofErr w:type="gramStart"/>
      <w:r w:rsidRPr="008A6A57">
        <w:rPr>
          <w:sz w:val="20"/>
          <w:szCs w:val="20"/>
        </w:rPr>
        <w:t>специальные</w:t>
      </w:r>
      <w:proofErr w:type="gramEnd"/>
      <w:r w:rsidRPr="008A6A57">
        <w:rPr>
          <w:sz w:val="20"/>
          <w:szCs w:val="20"/>
        </w:rPr>
        <w:t xml:space="preserve"> крема. Изнутри — продукты, содержащие Омега-3 и Омега-6 жирные кислоты. </w:t>
      </w:r>
      <w:proofErr w:type="gramStart"/>
      <w:r w:rsidRPr="008A6A57">
        <w:rPr>
          <w:sz w:val="20"/>
          <w:szCs w:val="20"/>
        </w:rPr>
        <w:t xml:space="preserve">К их числу относятся: льняные семечки, жирная морская рыба, печень трески, оливковое масло, рыбный бульон, базилик, брокколи, куриные яйца, цветная и брюссельская капуста, орехи (кешью, грецкие и другие). </w:t>
      </w:r>
      <w:proofErr w:type="gramEnd"/>
    </w:p>
    <w:p w:rsidR="008A6A57" w:rsidRPr="008A6A57" w:rsidRDefault="008A6A57" w:rsidP="008A6A57">
      <w:pPr>
        <w:pStyle w:val="a4"/>
        <w:numPr>
          <w:ilvl w:val="1"/>
          <w:numId w:val="3"/>
        </w:numPr>
        <w:jc w:val="both"/>
        <w:rPr>
          <w:sz w:val="20"/>
          <w:szCs w:val="20"/>
        </w:rPr>
      </w:pPr>
      <w:r w:rsidRPr="008A6A57">
        <w:rPr>
          <w:sz w:val="20"/>
          <w:szCs w:val="20"/>
        </w:rPr>
        <w:t xml:space="preserve">Витамины и минералы. В идеале витамины и минералы мы должны получать непосредственно из пищи. Если же рацион по той или иной причине недостаточно насыщен полезными веществами, их следует вводить отдельно, например, - в виде витаминно-минеральных комплексов и всевозможных капсул. </w:t>
      </w:r>
    </w:p>
    <w:p w:rsidR="008A6A57" w:rsidRPr="008A6A57" w:rsidRDefault="008A6A57" w:rsidP="008A6A57">
      <w:pPr>
        <w:pStyle w:val="a4"/>
        <w:numPr>
          <w:ilvl w:val="0"/>
          <w:numId w:val="3"/>
        </w:numPr>
        <w:jc w:val="both"/>
        <w:rPr>
          <w:sz w:val="20"/>
          <w:szCs w:val="20"/>
        </w:rPr>
      </w:pPr>
      <w:r w:rsidRPr="008A6A57">
        <w:rPr>
          <w:b/>
          <w:sz w:val="20"/>
          <w:szCs w:val="20"/>
        </w:rPr>
        <w:t>Отдых</w:t>
      </w:r>
      <w:r w:rsidRPr="008A6A57">
        <w:rPr>
          <w:sz w:val="20"/>
          <w:szCs w:val="20"/>
        </w:rPr>
        <w:t xml:space="preserve">. Любые стрессы пагубно сказываются на состоянии нашей кожи. Поэтому необходимо следить за своей нервной системой и регулярно устраивать себе полноценный отдых. Чрезмерные нагрузки ведут к ослаблению организма, что тотчас отражается на внешности. Кожа остро реагирует </w:t>
      </w:r>
      <w:proofErr w:type="gramStart"/>
      <w:r w:rsidRPr="008A6A57">
        <w:rPr>
          <w:sz w:val="20"/>
          <w:szCs w:val="20"/>
        </w:rPr>
        <w:t>на</w:t>
      </w:r>
      <w:proofErr w:type="gramEnd"/>
      <w:r w:rsidRPr="008A6A57">
        <w:rPr>
          <w:sz w:val="20"/>
          <w:szCs w:val="20"/>
        </w:rPr>
        <w:t xml:space="preserve"> </w:t>
      </w:r>
      <w:proofErr w:type="gramStart"/>
      <w:r w:rsidRPr="008A6A57">
        <w:rPr>
          <w:sz w:val="20"/>
          <w:szCs w:val="20"/>
        </w:rPr>
        <w:t>такого</w:t>
      </w:r>
      <w:proofErr w:type="gramEnd"/>
      <w:r w:rsidRPr="008A6A57">
        <w:rPr>
          <w:sz w:val="20"/>
          <w:szCs w:val="20"/>
        </w:rPr>
        <w:t xml:space="preserve"> рода неурядицы. </w:t>
      </w:r>
    </w:p>
    <w:p w:rsidR="008A6A57" w:rsidRPr="008A6A57" w:rsidRDefault="008A6A57" w:rsidP="008A6A57">
      <w:pPr>
        <w:pStyle w:val="a4"/>
        <w:numPr>
          <w:ilvl w:val="0"/>
          <w:numId w:val="3"/>
        </w:numPr>
        <w:jc w:val="both"/>
        <w:rPr>
          <w:sz w:val="20"/>
          <w:szCs w:val="20"/>
        </w:rPr>
      </w:pPr>
      <w:r w:rsidRPr="008A6A57">
        <w:rPr>
          <w:b/>
          <w:sz w:val="20"/>
          <w:szCs w:val="20"/>
        </w:rPr>
        <w:t>Восьмичасовой сон</w:t>
      </w:r>
      <w:r w:rsidRPr="008A6A57">
        <w:rPr>
          <w:sz w:val="20"/>
          <w:szCs w:val="20"/>
        </w:rPr>
        <w:t xml:space="preserve">. 8 часов здорового сна — главное правило красивой кожи! Причем заснуть желательно еще «сегодня», то есть до полуночи — именно в это время в коже происходят основные восстановительные процессы. </w:t>
      </w:r>
    </w:p>
    <w:p w:rsidR="008A6A57" w:rsidRPr="008A6A57" w:rsidRDefault="008A6A57" w:rsidP="008A6A57">
      <w:pPr>
        <w:pStyle w:val="a4"/>
        <w:numPr>
          <w:ilvl w:val="0"/>
          <w:numId w:val="3"/>
        </w:numPr>
        <w:jc w:val="both"/>
        <w:rPr>
          <w:sz w:val="20"/>
          <w:szCs w:val="20"/>
        </w:rPr>
      </w:pPr>
      <w:r w:rsidRPr="008A6A57">
        <w:rPr>
          <w:b/>
          <w:sz w:val="20"/>
          <w:szCs w:val="20"/>
        </w:rPr>
        <w:t>Вредным привычкам — нет</w:t>
      </w:r>
      <w:r w:rsidRPr="008A6A57">
        <w:rPr>
          <w:sz w:val="20"/>
          <w:szCs w:val="20"/>
        </w:rPr>
        <w:t xml:space="preserve">! О курении и злоупотреблении алкоголем следует забыть по многим причинам, и красивая молодая кожа — только одна из них. </w:t>
      </w:r>
    </w:p>
    <w:p w:rsidR="008A6A57" w:rsidRPr="008A6A57" w:rsidRDefault="008A6A57" w:rsidP="008A6A57">
      <w:pPr>
        <w:pStyle w:val="a4"/>
        <w:numPr>
          <w:ilvl w:val="0"/>
          <w:numId w:val="3"/>
        </w:numPr>
        <w:jc w:val="both"/>
        <w:rPr>
          <w:sz w:val="20"/>
          <w:szCs w:val="20"/>
        </w:rPr>
      </w:pPr>
      <w:r w:rsidRPr="008A6A57">
        <w:rPr>
          <w:b/>
          <w:sz w:val="20"/>
          <w:szCs w:val="20"/>
        </w:rPr>
        <w:t xml:space="preserve">Защита </w:t>
      </w:r>
      <w:proofErr w:type="gramStart"/>
      <w:r w:rsidRPr="008A6A57">
        <w:rPr>
          <w:b/>
          <w:sz w:val="20"/>
          <w:szCs w:val="20"/>
        </w:rPr>
        <w:t>против</w:t>
      </w:r>
      <w:proofErr w:type="gramEnd"/>
      <w:r w:rsidRPr="008A6A57">
        <w:rPr>
          <w:b/>
          <w:sz w:val="20"/>
          <w:szCs w:val="20"/>
        </w:rPr>
        <w:t xml:space="preserve"> УФ</w:t>
      </w:r>
      <w:r w:rsidRPr="008A6A57">
        <w:rPr>
          <w:sz w:val="20"/>
          <w:szCs w:val="20"/>
        </w:rPr>
        <w:t>. Как известно, под воздействием ультрафиолета кожа увядает значительно быстрее — этот процесс получил красивое название «</w:t>
      </w:r>
      <w:proofErr w:type="spellStart"/>
      <w:r w:rsidRPr="008A6A57">
        <w:rPr>
          <w:sz w:val="20"/>
          <w:szCs w:val="20"/>
        </w:rPr>
        <w:t>фотостарение</w:t>
      </w:r>
      <w:proofErr w:type="spellEnd"/>
      <w:r w:rsidRPr="008A6A57">
        <w:rPr>
          <w:sz w:val="20"/>
          <w:szCs w:val="20"/>
        </w:rPr>
        <w:t xml:space="preserve">». Чтобы избежать плачевного эффекта, обязательно защищайте кожу от солнечных лучей. Современная индустрия красоты предлагает для этого массу косметических средств с </w:t>
      </w:r>
      <w:proofErr w:type="spellStart"/>
      <w:proofErr w:type="gramStart"/>
      <w:r w:rsidRPr="008A6A57">
        <w:rPr>
          <w:sz w:val="20"/>
          <w:szCs w:val="20"/>
        </w:rPr>
        <w:t>УФ-фильтром</w:t>
      </w:r>
      <w:proofErr w:type="spellEnd"/>
      <w:proofErr w:type="gramEnd"/>
      <w:r w:rsidRPr="008A6A57">
        <w:rPr>
          <w:sz w:val="20"/>
          <w:szCs w:val="20"/>
        </w:rPr>
        <w:t xml:space="preserve">. </w:t>
      </w:r>
    </w:p>
    <w:p w:rsidR="00C357DC" w:rsidRPr="008A6A57" w:rsidRDefault="008A6A57" w:rsidP="008A6A57">
      <w:pPr>
        <w:pStyle w:val="a4"/>
        <w:numPr>
          <w:ilvl w:val="0"/>
          <w:numId w:val="3"/>
        </w:numPr>
        <w:jc w:val="both"/>
        <w:rPr>
          <w:sz w:val="20"/>
          <w:szCs w:val="20"/>
        </w:rPr>
      </w:pPr>
      <w:r w:rsidRPr="008A6A57">
        <w:rPr>
          <w:b/>
          <w:sz w:val="20"/>
          <w:szCs w:val="20"/>
        </w:rPr>
        <w:t>Профессиональный уход</w:t>
      </w:r>
      <w:r w:rsidRPr="008A6A57">
        <w:rPr>
          <w:sz w:val="20"/>
          <w:szCs w:val="20"/>
        </w:rPr>
        <w:t xml:space="preserve">. Конечно, домашний уход необходим, однако после 25 лет собственных усилий оказывается мало. Женщинам, которые стремятся сохранить молодость и красоту на долгие годы, следует помнить об эффективности салонных процедур. Профессиональные методики омоложения — ключ к вашей неувядающей красоте! </w:t>
      </w:r>
    </w:p>
    <w:sectPr w:rsidR="00C357DC" w:rsidRPr="008A6A57" w:rsidSect="00C35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84372"/>
    <w:multiLevelType w:val="hybridMultilevel"/>
    <w:tmpl w:val="42344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7129C"/>
    <w:multiLevelType w:val="multilevel"/>
    <w:tmpl w:val="5AE2F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417391"/>
    <w:multiLevelType w:val="hybridMultilevel"/>
    <w:tmpl w:val="8EE0B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A6A57"/>
    <w:rsid w:val="008A6A57"/>
    <w:rsid w:val="00C3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DC"/>
  </w:style>
  <w:style w:type="paragraph" w:styleId="1">
    <w:name w:val="heading 1"/>
    <w:basedOn w:val="a"/>
    <w:link w:val="10"/>
    <w:uiPriority w:val="9"/>
    <w:qFormat/>
    <w:rsid w:val="008A6A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A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A6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8A6A57"/>
  </w:style>
  <w:style w:type="paragraph" w:styleId="a4">
    <w:name w:val="List Paragraph"/>
    <w:basedOn w:val="a"/>
    <w:uiPriority w:val="34"/>
    <w:qFormat/>
    <w:rsid w:val="008A6A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462</Words>
  <Characters>2637</Characters>
  <Application>Microsoft Office Word</Application>
  <DocSecurity>0</DocSecurity>
  <Lines>21</Lines>
  <Paragraphs>6</Paragraphs>
  <ScaleCrop>false</ScaleCrop>
  <Company>Krokoz™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2016-12-20T13:27:00Z</dcterms:created>
  <dcterms:modified xsi:type="dcterms:W3CDTF">2016-12-20T13:29:00Z</dcterms:modified>
</cp:coreProperties>
</file>